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1336" w:right="1336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校园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一期二期监控设施维修及监控设备更换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采购询价公告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经学校保卫处、信息办检查，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由于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我校</w:t>
      </w:r>
      <w:r>
        <w:rPr>
          <w:rFonts w:hint="eastAsia"/>
          <w:b w:val="0"/>
          <w:bCs w:val="0"/>
          <w:sz w:val="24"/>
          <w:szCs w:val="24"/>
          <w:lang w:eastAsia="zh-CN"/>
        </w:rPr>
        <w:t>一期二期监控设施设备已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安装多年，年久老化、失修，现出现不同程度的故障， 一期故障监控分布情况大约如下：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学生宿舍内部监控故障有48处；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2.监控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录像不能回放，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分点无法在线查看监控；3.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监控室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四块高清监控大屏不通电，无法显示；4.监控室另5个大屏电视墙无显示监控画面等。需全部进行维修、及更换设备恢复，使监控功能及监控画面正常显示。明细清单见附件。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8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现拟对校园</w:t>
      </w:r>
      <w:r>
        <w:rPr>
          <w:rFonts w:hint="eastAsia"/>
          <w:b w:val="0"/>
          <w:bCs w:val="0"/>
          <w:sz w:val="24"/>
          <w:szCs w:val="24"/>
          <w:lang w:eastAsia="zh-CN"/>
        </w:rPr>
        <w:t>一期二期监控设施维修及监控设备更换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进行维修维护采购，现公开询价以确定供应商，欢迎有供货资质的供应商参与投标报价。具体要求如下：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   1、按学校学工处（保卫处0714-6379866）、教务处（信息办0714-6379893）要求供货安装，确保设施设备完好，达到与学校监控系统无缝对接。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   2、本项目的采购预算56700.00元。投标人须到</w:t>
      </w:r>
      <w:r>
        <w:rPr>
          <w:rFonts w:hint="eastAsia"/>
          <w:b w:val="0"/>
          <w:bCs w:val="0"/>
          <w:sz w:val="24"/>
          <w:szCs w:val="24"/>
          <w:lang w:eastAsia="zh-CN"/>
        </w:rPr>
        <w:t>一期二期监控设施维修及监控设备更换等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安装场地现场考察（联系电话：学校保卫处0714-6379866，熊主任），实地详细了解监控设施设备维修维护更换添置安装等具体情况，然后参与投标报价。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   3、投标文件递交截止时间：2021年12月20日上午9：30前，投标人将密封的报价文件送至湖北城市职业学校行政办公A栋楼403办公室，超过该时间送达的文件，采购人将拒收。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   4、定标原则：符合监控设施设备供货安装资格条件，按询价清单报价（包干价，包括供货、安装、人工、税费等所有费用）总报价最低者确定为中标供应商。如两个以上的报价一致，则由学校采购委员会确定被遴选人为成交供应商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   5、联系地址：湖北省黄石市发展大道155号；联系人：0714-3828336，15072056627，联系人：李老师。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   6、报价清单（附后）。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80" w:lineRule="exact"/>
        <w:ind w:right="0" w:firstLine="5760" w:firstLineChars="24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湖北城市职业学校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80" w:lineRule="exact"/>
        <w:ind w:right="0" w:firstLine="5760" w:firstLineChars="24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2021年12月15日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80" w:lineRule="exact"/>
        <w:ind w:left="0" w:right="0" w:firstLine="480" w:firstLineChars="200"/>
        <w:jc w:val="left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详情见询价清单：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校园一期二期监控设施维修及监控设备更换等采购公开询价清单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tbl>
      <w:tblPr>
        <w:tblStyle w:val="3"/>
        <w:tblW w:w="9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3864"/>
        <w:gridCol w:w="915"/>
        <w:gridCol w:w="780"/>
        <w:gridCol w:w="810"/>
        <w:gridCol w:w="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枪机摄像头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华400W枪机、内置GPU芯片，支持机动车、非机动车、人脸、人员等目标的抓拍和属性识别、支持人脸检测：支持跟踪，支持优选，支持抓拍，支采用高性能400万像素1/3英寸CMOS图像传感器，、可输出400万(2560×1440)@25fps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监控电源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实地勘查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集成供电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实地勘查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光口光纤交换机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5120-v3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超六线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TL-FC311A-3+TL-FC311B-3套装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RV2*2.0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12芯室外光纤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熔纤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实地勘查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光纤配套设备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光纤盒、法兰盘、尾纤、等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华为光模块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必须与学校网络光纤交换机配套使用，安装并网络调试，保证接收设备正常使用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网络故障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网络不通，需检查线路，找出原因，找到IP地址，并将网络分离调试，配套使用，不得窜改其他IP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接触控制器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需与学校室内外一期二期监控配套使用，需现场检查查看，用得不对的话，无法使用，且容易烧坏配套部分设备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网络千兆交换机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3120监控配套使用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水晶头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监控专用硬盘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4T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分割器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实地勘查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高清监控大屏维修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需现场检查查看、高清监控大屏维修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辅材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监控、网络、线槽、线管铺材等等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录像机服务器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设备安装调试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实地勘查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投标总报价（包干价、大小写）：</w:t>
      </w:r>
    </w:p>
    <w:p>
      <w:pPr>
        <w:jc w:val="left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联系人及电话：</w:t>
      </w:r>
    </w:p>
    <w:p>
      <w:pPr>
        <w:jc w:val="left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F7FB8"/>
    <w:rsid w:val="16136307"/>
    <w:rsid w:val="1CDC62A6"/>
    <w:rsid w:val="243A2A55"/>
    <w:rsid w:val="24DF7FB8"/>
    <w:rsid w:val="293B0FE7"/>
    <w:rsid w:val="2DFD069F"/>
    <w:rsid w:val="47B14824"/>
    <w:rsid w:val="4EB67860"/>
    <w:rsid w:val="5AF668E9"/>
    <w:rsid w:val="5D6F0D72"/>
    <w:rsid w:val="6CE12143"/>
    <w:rsid w:val="776A1E78"/>
    <w:rsid w:val="7C1403CF"/>
    <w:rsid w:val="7C62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2021-11-23T03:10:00Z</dcterms:created>
  <dc:creator>A000该页无法显示-李加元</dc:creator>
  <cp:lastModifiedBy>1093350686@qq.com</cp:lastModifiedBy>
  <cp:lastPrinted>2021-11-23T05:30:00Z</cp:lastPrinted>
  <dcterms:modified xsi:type="dcterms:W3CDTF">2021-12-15T02:57:52Z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7FEB590AF5AD4A4C8AA31E874F7E828F</vt:lpwstr>
  </property>
</Properties>
</file>