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学生公寓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楼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开水器安装采购项目询价公告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为解决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2号学生公寓楼高职</w:t>
      </w:r>
      <w:r>
        <w:rPr>
          <w:rFonts w:hint="eastAsia" w:ascii="宋体" w:hAnsi="宋体" w:eastAsia="宋体" w:cs="宋体"/>
          <w:sz w:val="28"/>
          <w:szCs w:val="28"/>
        </w:rPr>
        <w:t>学生热水饮用问题，学校拟在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2号学生公寓楼2、4、5、6楼安装开水器</w:t>
      </w:r>
      <w:r>
        <w:rPr>
          <w:rFonts w:hint="eastAsia" w:ascii="宋体" w:hAnsi="宋体" w:eastAsia="宋体" w:cs="宋体"/>
          <w:sz w:val="28"/>
          <w:szCs w:val="28"/>
        </w:rPr>
        <w:t>，现公开询价以确定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本项目建设的</w:t>
      </w:r>
      <w:r>
        <w:rPr>
          <w:rFonts w:hint="eastAsia" w:ascii="宋体" w:hAnsi="宋体" w:eastAsia="宋体" w:cs="宋体"/>
          <w:sz w:val="28"/>
          <w:szCs w:val="28"/>
        </w:rPr>
        <w:t>供应商。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方案如下：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    1、热水器安装分布地点：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2号学生公寓楼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2、4、5、6楼，参照1楼已安装的开水器进行安装布线，要求</w:t>
      </w:r>
      <w:r>
        <w:rPr>
          <w:rFonts w:hint="eastAsia" w:ascii="宋体" w:hAnsi="宋体" w:eastAsia="宋体" w:cs="宋体"/>
          <w:sz w:val="28"/>
          <w:szCs w:val="28"/>
        </w:rPr>
        <w:t>进出水方便，配电箱接电源。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2、安装须符合消防、安全规范要求，不造成通道拥挤。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3、投标人须到各安装场地现场考察，实地详细了解热水器安装涉及的电路、布线、水管、水阀、布管等具体情况，然后参与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本项目采购的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投标报价。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4、投标文件递交截止时间：20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下午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17：00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前，投标人将密封的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投标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报价明细、营业执照复印件等投标文件送至湖北城市职业学校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采购办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，超过该时间送达的文件，采购人将拒收。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5、定标原则：在同等条件下，按公开询价清单报价合计总金额（包干价，包括供货、布线布管安装、人工、税费等所有费用）最低者确定为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供应商。如两个以上的报价一致，则由学校采购委员会确定被遴选人为成交供应商。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6、联系地址：湖北省黄石市发展大道155号；联系人：0714-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3828336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，15072056627，联系人：李老师。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项目预算（拦标价）：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10090.00元。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附件：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公开询价清单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如下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湖北城市职业学校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2020年9月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                           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申报处室：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学工处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6"/>
        <w:tblW w:w="8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43"/>
        <w:gridCol w:w="825"/>
        <w:gridCol w:w="810"/>
        <w:gridCol w:w="552"/>
        <w:gridCol w:w="902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学生公寓楼工程职业学院高职学生宿舍2、4、5、6楼安装开水器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开水器底座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6m2线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高级不锈钢控制空开箱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20阀门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阻燃40槽板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机械开孔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热熔20进水管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50出水管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配件附材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参照1楼已安装物件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总报价（大小写）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365"/>
          <w:tab w:val="left" w:pos="4962"/>
        </w:tabs>
        <w:ind w:right="560"/>
        <w:jc w:val="both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</w:p>
    <w:p>
      <w:pPr>
        <w:tabs>
          <w:tab w:val="left" w:pos="1365"/>
          <w:tab w:val="left" w:pos="4962"/>
        </w:tabs>
        <w:ind w:right="560"/>
        <w:jc w:val="both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报价供应商（公章）：</w:t>
      </w:r>
    </w:p>
    <w:p>
      <w:pPr>
        <w:tabs>
          <w:tab w:val="left" w:pos="1365"/>
          <w:tab w:val="left" w:pos="4962"/>
        </w:tabs>
        <w:ind w:right="560"/>
        <w:jc w:val="both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</w:p>
    <w:p>
      <w:pPr>
        <w:tabs>
          <w:tab w:val="left" w:pos="1365"/>
          <w:tab w:val="left" w:pos="4962"/>
        </w:tabs>
        <w:ind w:right="560"/>
        <w:jc w:val="both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联系人及电话：</w:t>
      </w:r>
    </w:p>
    <w:p>
      <w:pPr>
        <w:tabs>
          <w:tab w:val="left" w:pos="1365"/>
          <w:tab w:val="left" w:pos="4962"/>
        </w:tabs>
        <w:ind w:right="560"/>
        <w:jc w:val="both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</w:p>
    <w:p>
      <w:pPr>
        <w:tabs>
          <w:tab w:val="left" w:pos="1365"/>
          <w:tab w:val="left" w:pos="4962"/>
        </w:tabs>
        <w:ind w:right="560"/>
        <w:jc w:val="both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日期：</w:t>
      </w:r>
    </w:p>
    <w:p>
      <w:pPr>
        <w:tabs>
          <w:tab w:val="left" w:pos="1365"/>
          <w:tab w:val="left" w:pos="4962"/>
        </w:tabs>
        <w:wordWrap w:val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0A04C"/>
    <w:multiLevelType w:val="singleLevel"/>
    <w:tmpl w:val="9850A04C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68EC"/>
    <w:rsid w:val="00334751"/>
    <w:rsid w:val="0058491C"/>
    <w:rsid w:val="005A5B22"/>
    <w:rsid w:val="00631247"/>
    <w:rsid w:val="006B0FA5"/>
    <w:rsid w:val="00834F6D"/>
    <w:rsid w:val="00A52877"/>
    <w:rsid w:val="00BA031F"/>
    <w:rsid w:val="00BE667F"/>
    <w:rsid w:val="00C97036"/>
    <w:rsid w:val="00F743DF"/>
    <w:rsid w:val="00F764D4"/>
    <w:rsid w:val="03166B6E"/>
    <w:rsid w:val="0BEC7CE0"/>
    <w:rsid w:val="10F114FA"/>
    <w:rsid w:val="16624B56"/>
    <w:rsid w:val="1B981089"/>
    <w:rsid w:val="2B53254C"/>
    <w:rsid w:val="2BD61095"/>
    <w:rsid w:val="32397FB8"/>
    <w:rsid w:val="402B779A"/>
    <w:rsid w:val="4C4C3E71"/>
    <w:rsid w:val="4F023EA7"/>
    <w:rsid w:val="4F2815D8"/>
    <w:rsid w:val="4F331E35"/>
    <w:rsid w:val="5591697E"/>
    <w:rsid w:val="56102E50"/>
    <w:rsid w:val="587C7CC8"/>
    <w:rsid w:val="647136CF"/>
    <w:rsid w:val="719C1A39"/>
    <w:rsid w:val="7AED74D7"/>
    <w:rsid w:val="7DBE68EC"/>
    <w:rsid w:val="7F045063"/>
    <w:rsid w:val="7F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796</Words>
  <Characters>846</Characters>
  <Lines>11</Lines>
  <Paragraphs>3</Paragraphs>
  <TotalTime>3</TotalTime>
  <ScaleCrop>false</ScaleCrop>
  <LinksUpToDate>false</LinksUpToDate>
  <CharactersWithSpaces>960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2019-05-29T01:09:00Z</dcterms:created>
  <dc:creator>1093350686@qq.com</dc:creator>
  <cp:lastModifiedBy>1093350686@qq.com</cp:lastModifiedBy>
  <cp:lastPrinted>2019-05-22T11:34:00Z</cp:lastPrinted>
  <dcterms:modified xsi:type="dcterms:W3CDTF">2021-09-27T05:13:06Z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0D0725468F8748DEB12535B9B4A62D6F</vt:lpwstr>
  </property>
</Properties>
</file>